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E" w:rsidRPr="0031525F" w:rsidRDefault="00990D1E" w:rsidP="00315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25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1525F" w:rsidRPr="0031525F">
        <w:rPr>
          <w:rFonts w:ascii="Times New Roman" w:hAnsi="Times New Roman" w:cs="Times New Roman"/>
          <w:sz w:val="28"/>
          <w:szCs w:val="28"/>
        </w:rPr>
        <w:t xml:space="preserve"> </w:t>
      </w:r>
      <w:r w:rsidR="002B209A">
        <w:rPr>
          <w:rFonts w:ascii="Times New Roman" w:hAnsi="Times New Roman" w:cs="Times New Roman"/>
          <w:sz w:val="28"/>
          <w:szCs w:val="28"/>
        </w:rPr>
        <w:t xml:space="preserve">обоих усыновителей </w:t>
      </w:r>
      <w:r w:rsidRPr="0031525F">
        <w:rPr>
          <w:rFonts w:ascii="Times New Roman" w:hAnsi="Times New Roman" w:cs="Times New Roman"/>
          <w:b/>
          <w:sz w:val="28"/>
          <w:szCs w:val="28"/>
        </w:rPr>
        <w:t>в 2-х экземплярах</w:t>
      </w:r>
      <w:r w:rsidR="001B3AFF" w:rsidRPr="0031525F">
        <w:rPr>
          <w:rFonts w:ascii="Times New Roman" w:hAnsi="Times New Roman" w:cs="Times New Roman"/>
          <w:b/>
          <w:sz w:val="28"/>
          <w:szCs w:val="28"/>
        </w:rPr>
        <w:t xml:space="preserve"> (Приложение № 3)</w:t>
      </w:r>
      <w:r w:rsidRPr="0031525F">
        <w:rPr>
          <w:rFonts w:ascii="Times New Roman" w:hAnsi="Times New Roman" w:cs="Times New Roman"/>
          <w:sz w:val="28"/>
          <w:szCs w:val="28"/>
        </w:rPr>
        <w:t>. 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1B3AFF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AFF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 w:rsidRPr="001B3AF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1525F">
        <w:rPr>
          <w:rFonts w:ascii="Times New Roman" w:hAnsi="Times New Roman" w:cs="Times New Roman"/>
          <w:sz w:val="28"/>
          <w:szCs w:val="28"/>
        </w:rPr>
        <w:t xml:space="preserve"> </w:t>
      </w:r>
      <w:r w:rsidR="00A76870">
        <w:rPr>
          <w:rFonts w:ascii="Times New Roman" w:hAnsi="Times New Roman" w:cs="Times New Roman"/>
          <w:sz w:val="28"/>
          <w:szCs w:val="28"/>
        </w:rPr>
        <w:t>и его копия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AFF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AFF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1B3AFF">
        <w:rPr>
          <w:rFonts w:ascii="Times New Roman" w:hAnsi="Times New Roman" w:cs="Times New Roman"/>
          <w:sz w:val="28"/>
          <w:szCs w:val="28"/>
        </w:rPr>
        <w:t xml:space="preserve"> </w:t>
      </w:r>
      <w:r w:rsidR="0031525F" w:rsidRPr="001B3AF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B3AFF">
        <w:rPr>
          <w:rFonts w:ascii="Times New Roman" w:hAnsi="Times New Roman" w:cs="Times New Roman"/>
          <w:sz w:val="28"/>
          <w:szCs w:val="28"/>
        </w:rPr>
        <w:t>(при его наличии)</w:t>
      </w:r>
      <w:r w:rsidR="00A76870">
        <w:rPr>
          <w:rFonts w:ascii="Times New Roman" w:hAnsi="Times New Roman" w:cs="Times New Roman"/>
          <w:sz w:val="28"/>
          <w:szCs w:val="28"/>
        </w:rPr>
        <w:t xml:space="preserve"> и его копия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163" w:rsidRPr="00D71163" w:rsidRDefault="00D71163" w:rsidP="00D711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163">
        <w:rPr>
          <w:rFonts w:ascii="Times New Roman" w:hAnsi="Times New Roman" w:cs="Times New Roman"/>
          <w:b/>
          <w:sz w:val="28"/>
          <w:szCs w:val="28"/>
        </w:rPr>
        <w:t>Свидетельство об усыновлении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163">
        <w:rPr>
          <w:rFonts w:ascii="Times New Roman" w:hAnsi="Times New Roman" w:cs="Times New Roman"/>
          <w:sz w:val="28"/>
          <w:szCs w:val="28"/>
        </w:rPr>
        <w:t>и его копия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1163" w:rsidRPr="00D71163" w:rsidRDefault="00D71163" w:rsidP="00D711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17EB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и гражданство</w:t>
      </w:r>
      <w:r w:rsidRPr="00D71163">
        <w:rPr>
          <w:rFonts w:ascii="Times New Roman" w:hAnsi="Times New Roman" w:cs="Times New Roman"/>
          <w:sz w:val="28"/>
          <w:szCs w:val="28"/>
        </w:rPr>
        <w:t xml:space="preserve"> другого усыновителя</w:t>
      </w:r>
      <w:r w:rsidR="002B209A">
        <w:rPr>
          <w:rFonts w:ascii="Times New Roman" w:hAnsi="Times New Roman" w:cs="Times New Roman"/>
          <w:sz w:val="28"/>
          <w:szCs w:val="28"/>
        </w:rPr>
        <w:t xml:space="preserve"> и его копия.</w:t>
      </w:r>
    </w:p>
    <w:p w:rsidR="001B3AFF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3AFF">
        <w:rPr>
          <w:rFonts w:ascii="Times New Roman" w:hAnsi="Times New Roman" w:cs="Times New Roman"/>
          <w:sz w:val="28"/>
          <w:szCs w:val="28"/>
        </w:rPr>
        <w:t>исьменное</w:t>
      </w:r>
      <w:r w:rsidRPr="001B3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B3AFF">
        <w:rPr>
          <w:rFonts w:ascii="Times New Roman" w:hAnsi="Times New Roman" w:cs="Times New Roman"/>
          <w:b/>
          <w:sz w:val="28"/>
          <w:szCs w:val="28"/>
        </w:rPr>
        <w:t>огласие ребенка</w:t>
      </w:r>
      <w:r w:rsidRPr="001B3AFF">
        <w:rPr>
          <w:rFonts w:ascii="Times New Roman" w:hAnsi="Times New Roman" w:cs="Times New Roman"/>
          <w:sz w:val="28"/>
          <w:szCs w:val="28"/>
        </w:rPr>
        <w:t xml:space="preserve"> в возрасте от 14 до 18 лет на приобретение гражданства РФ. Подлинность подписи ребенка свидетельствуется в соответствии с законодательством РФ о нотариате либо удостоверяется подписью должностного лица и печатью полномочного органа в присутствии ребенка.</w:t>
      </w:r>
    </w:p>
    <w:p w:rsidR="00D045CF" w:rsidRDefault="00D045C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5CF">
        <w:rPr>
          <w:rFonts w:ascii="Times New Roman" w:hAnsi="Times New Roman" w:cs="Times New Roman"/>
          <w:b/>
          <w:sz w:val="28"/>
          <w:szCs w:val="28"/>
        </w:rPr>
        <w:t>3 фотографии</w:t>
      </w:r>
      <w:r>
        <w:rPr>
          <w:rFonts w:ascii="Times New Roman" w:hAnsi="Times New Roman" w:cs="Times New Roman"/>
          <w:sz w:val="28"/>
          <w:szCs w:val="28"/>
        </w:rPr>
        <w:t xml:space="preserve"> заявителя (либо лица, в отношении которого подается заявление) (размером 3см х 4см).</w:t>
      </w:r>
    </w:p>
    <w:p w:rsidR="001B35B4" w:rsidRDefault="001B35B4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5B4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sz w:val="28"/>
          <w:szCs w:val="28"/>
        </w:rPr>
        <w:t xml:space="preserve"> об оплате государственной пошлины – 3 500 рублей.</w:t>
      </w:r>
    </w:p>
    <w:p w:rsidR="0031525F" w:rsidRDefault="0031525F" w:rsidP="0030710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7EB" w:rsidRDefault="00AE17EB" w:rsidP="00AE17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обоими усыновителями. В случае если один из усыновителей не может присутствовать при подаче заявления в полномочный орган, его подпись на заявлении должна быть засвидетельствована в соответствии с законодательством Российской Федерации о нотариате.</w:t>
      </w: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представляемые вместе с заявлением документы, </w:t>
      </w:r>
      <w:r>
        <w:rPr>
          <w:rFonts w:ascii="Times New Roman" w:hAnsi="Times New Roman" w:cs="Times New Roman"/>
          <w:b/>
          <w:sz w:val="28"/>
          <w:szCs w:val="28"/>
        </w:rPr>
        <w:t>выполненные не на русском языке</w:t>
      </w:r>
      <w:r>
        <w:rPr>
          <w:rFonts w:ascii="Times New Roman" w:hAnsi="Times New Roman" w:cs="Times New Roman"/>
          <w:sz w:val="28"/>
          <w:szCs w:val="28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A76870" w:rsidRPr="00A76870" w:rsidRDefault="00A76870" w:rsidP="00A76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7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 w:rsidRPr="00606C05">
        <w:rPr>
          <w:rFonts w:ascii="Times New Roman" w:hAnsi="Times New Roman" w:cs="Times New Roman"/>
          <w:b/>
          <w:sz w:val="28"/>
          <w:szCs w:val="28"/>
        </w:rPr>
        <w:t>копий</w:t>
      </w:r>
      <w:r w:rsidRPr="00A76870">
        <w:rPr>
          <w:rFonts w:ascii="Times New Roman" w:hAnsi="Times New Roman" w:cs="Times New Roman"/>
          <w:sz w:val="28"/>
          <w:szCs w:val="28"/>
        </w:rPr>
        <w:t xml:space="preserve"> других необходимых документов они </w:t>
      </w:r>
      <w:r w:rsidRPr="00606C05">
        <w:rPr>
          <w:rFonts w:ascii="Times New Roman" w:hAnsi="Times New Roman" w:cs="Times New Roman"/>
          <w:b/>
          <w:sz w:val="28"/>
          <w:szCs w:val="28"/>
        </w:rPr>
        <w:t>должны быть засвидетельствованы</w:t>
      </w:r>
      <w:r w:rsidRPr="00A768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A7687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7687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06C05">
        <w:rPr>
          <w:rFonts w:ascii="Times New Roman" w:hAnsi="Times New Roman" w:cs="Times New Roman"/>
          <w:b/>
          <w:sz w:val="28"/>
          <w:szCs w:val="28"/>
        </w:rPr>
        <w:t>о нотариате</w:t>
      </w:r>
      <w:r w:rsidRPr="00A76870">
        <w:rPr>
          <w:rFonts w:ascii="Times New Roman" w:hAnsi="Times New Roman" w:cs="Times New Roman"/>
          <w:sz w:val="28"/>
          <w:szCs w:val="28"/>
        </w:rPr>
        <w:t>.</w:t>
      </w:r>
    </w:p>
    <w:p w:rsidR="008C67D0" w:rsidRPr="00990D1E" w:rsidRDefault="00990D1E" w:rsidP="00827E7E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Документы, выданные компетентным органом иностранного государства, для признания их действительными в Российской Федерации </w:t>
      </w:r>
      <w:r w:rsidRPr="00827E7E">
        <w:rPr>
          <w:rFonts w:ascii="Times New Roman" w:hAnsi="Times New Roman" w:cs="Times New Roman"/>
          <w:b/>
          <w:sz w:val="28"/>
          <w:szCs w:val="28"/>
        </w:rPr>
        <w:t>должны быть легализованы</w:t>
      </w:r>
      <w:r>
        <w:rPr>
          <w:rFonts w:ascii="Times New Roman" w:hAnsi="Times New Roman" w:cs="Times New Roman"/>
          <w:sz w:val="28"/>
          <w:szCs w:val="28"/>
        </w:rPr>
        <w:t xml:space="preserve"> либо на них должен быть </w:t>
      </w:r>
      <w:r w:rsidRPr="00827E7E">
        <w:rPr>
          <w:rFonts w:ascii="Times New Roman" w:hAnsi="Times New Roman" w:cs="Times New Roman"/>
          <w:b/>
          <w:sz w:val="28"/>
          <w:szCs w:val="28"/>
        </w:rPr>
        <w:t>проставлен апостиль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 договором Российской Федерации.</w:t>
      </w:r>
    </w:p>
    <w:sectPr w:rsidR="008C67D0" w:rsidRPr="00990D1E" w:rsidSect="001B3AFF">
      <w:headerReference w:type="default" r:id="rId8"/>
      <w:footerReference w:type="default" r:id="rId9"/>
      <w:pgSz w:w="11906" w:h="16838"/>
      <w:pgMar w:top="238" w:right="56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44" w:rsidRDefault="00A63444" w:rsidP="00990D1E">
      <w:pPr>
        <w:spacing w:after="0" w:line="240" w:lineRule="auto"/>
      </w:pPr>
      <w:r>
        <w:separator/>
      </w:r>
    </w:p>
  </w:endnote>
  <w:endnote w:type="continuationSeparator" w:id="0">
    <w:p w:rsidR="00A63444" w:rsidRDefault="00A63444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3123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66">
          <w:rPr>
            <w:noProof/>
          </w:rPr>
          <w:t>1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44" w:rsidRDefault="00A63444" w:rsidP="00990D1E">
      <w:pPr>
        <w:spacing w:after="0" w:line="240" w:lineRule="auto"/>
      </w:pPr>
      <w:r>
        <w:separator/>
      </w:r>
    </w:p>
  </w:footnote>
  <w:footnote w:type="continuationSeparator" w:id="0">
    <w:p w:rsidR="00A63444" w:rsidRDefault="00A63444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ПЕРЕЧЕНЬ ДОКУМЕНТОВ </w:t>
    </w:r>
  </w:p>
  <w:p w:rsidR="00990D1E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НА ПРИЕМ В ГРАЖДАНСТВО РФ</w:t>
    </w:r>
  </w:p>
  <w:p w:rsidR="00990D1E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sz w:val="32"/>
        <w:szCs w:val="32"/>
      </w:rPr>
      <w:t>в соответствии со статьей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D71163">
      <w:rPr>
        <w:rFonts w:ascii="Times New Roman" w:hAnsi="Times New Roman" w:cs="Times New Roman"/>
        <w:b/>
        <w:sz w:val="32"/>
        <w:szCs w:val="32"/>
        <w:u w:val="single"/>
      </w:rPr>
      <w:t>26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="00D71163">
      <w:rPr>
        <w:rFonts w:ascii="Times New Roman" w:hAnsi="Times New Roman" w:cs="Times New Roman"/>
        <w:b/>
        <w:sz w:val="32"/>
        <w:szCs w:val="32"/>
        <w:u w:val="single"/>
      </w:rPr>
      <w:t xml:space="preserve">ч.3 </w:t>
    </w:r>
    <w:r>
      <w:rPr>
        <w:rFonts w:ascii="Times New Roman" w:hAnsi="Times New Roman" w:cs="Times New Roman"/>
        <w:bCs/>
        <w:sz w:val="32"/>
        <w:szCs w:val="32"/>
      </w:rPr>
      <w:t>Федерального закона от 31.05.2002 N 62-ФЗ "О гражданстве Российской Федерации"</w:t>
    </w:r>
  </w:p>
  <w:p w:rsidR="00990D1E" w:rsidRPr="0031525F" w:rsidRDefault="00990D1E" w:rsidP="0031525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</w:t>
    </w:r>
    <w:r w:rsidR="0031525F">
      <w:rPr>
        <w:rFonts w:ascii="Times New Roman" w:hAnsi="Times New Roman" w:cs="Times New Roman"/>
        <w:b/>
        <w:bCs/>
        <w:sz w:val="28"/>
        <w:szCs w:val="28"/>
      </w:rPr>
      <w:t>ребенок</w:t>
    </w:r>
    <w:r w:rsidR="00D71163">
      <w:rPr>
        <w:rFonts w:ascii="Times New Roman" w:hAnsi="Times New Roman" w:cs="Times New Roman"/>
        <w:b/>
        <w:bCs/>
        <w:sz w:val="28"/>
        <w:szCs w:val="28"/>
      </w:rPr>
      <w:t>, усыновленный (удочеренный) супругами, один из которых является гражданином Российской Федерации, а другой имеет иное гражданство)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80F"/>
    <w:multiLevelType w:val="hybridMultilevel"/>
    <w:tmpl w:val="95E86E3C"/>
    <w:lvl w:ilvl="0" w:tplc="B2E0C5C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A22C9"/>
    <w:multiLevelType w:val="hybridMultilevel"/>
    <w:tmpl w:val="52B66442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1B35B4"/>
    <w:rsid w:val="001B3AFF"/>
    <w:rsid w:val="001F233B"/>
    <w:rsid w:val="00235440"/>
    <w:rsid w:val="002B209A"/>
    <w:rsid w:val="00303D66"/>
    <w:rsid w:val="00307107"/>
    <w:rsid w:val="0031525F"/>
    <w:rsid w:val="003B5F45"/>
    <w:rsid w:val="004912E7"/>
    <w:rsid w:val="0057656C"/>
    <w:rsid w:val="005D47F6"/>
    <w:rsid w:val="00606C05"/>
    <w:rsid w:val="00827E7E"/>
    <w:rsid w:val="008B710F"/>
    <w:rsid w:val="008C67D0"/>
    <w:rsid w:val="00990D1E"/>
    <w:rsid w:val="009F6871"/>
    <w:rsid w:val="00A63444"/>
    <w:rsid w:val="00A70288"/>
    <w:rsid w:val="00A76870"/>
    <w:rsid w:val="00AE17EB"/>
    <w:rsid w:val="00CF0310"/>
    <w:rsid w:val="00D045CF"/>
    <w:rsid w:val="00D71163"/>
    <w:rsid w:val="00E23C5A"/>
    <w:rsid w:val="00E550B8"/>
    <w:rsid w:val="00F1082F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73CA7C079C5B977C4865DBF48EA9979E8F47FDA6DFFB699CE5FA5D5D8C0683DFB325C109D83EB6C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Гурская Яна Эдуардовна</cp:lastModifiedBy>
  <cp:revision>2</cp:revision>
  <cp:lastPrinted>2018-06-15T06:56:00Z</cp:lastPrinted>
  <dcterms:created xsi:type="dcterms:W3CDTF">2020-07-30T06:00:00Z</dcterms:created>
  <dcterms:modified xsi:type="dcterms:W3CDTF">2020-07-30T06:00:00Z</dcterms:modified>
</cp:coreProperties>
</file>